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C2" w:rsidRPr="00983BB3" w:rsidRDefault="00C22EC2" w:rsidP="00C22EC2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9.1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公平是社会稳定的“天平”</w:t>
      </w:r>
      <w:bookmarkEnd w:id="0"/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课前准备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①了解学生在学校生活中遇到的公平与不公平的事例。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②搜集有关社会公平的话题。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教学方式：多媒体课件辅助教学。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板书设计：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 一、公平是社会稳定的“天平”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1、众说纷纭话公平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平</w:t>
      </w:r>
      <w:proofErr w:type="gramEnd"/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  （1）对公平的不同理解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  （2）人们心目中的公平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 2、社会稳定和发展需要公平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  （1）失去公平的严重后果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  （2）公平对社会稳定、个人发展的影响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教学环节设计：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1、板书课题：           第九课  我们崇尚公平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2、导入语：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自人类社会诞生以来，人们就一直追寻着公平的理想。无数哲人在迷茫中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求索着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公平的真义，无数志士在行动中展示出崇尚公平的品质。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今天，社会文明高度发展，公平问题更成为人们普遍关注的热点问题。比如，平等地享有权利，平等地履行义务，教育权的公平问题、农民工待遇及其子弟上学就业的公平问题等等。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那么，什么是公平？如何理解公平？怎样维护社会公平？下面就让我们带着这些问题进入本节课的学习。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二、讲授新课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      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  一、公平是社会稳定的“天平”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1、众说纷纭话公平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情景活动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  <w:r w:rsidRPr="00983BB3">
        <w:rPr>
          <w:rFonts w:ascii="宋体" w:hAnsi="宋体" w:cs="宋体"/>
          <w:color w:val="000000"/>
          <w:kern w:val="0"/>
          <w:szCs w:val="21"/>
        </w:rPr>
        <w:t>（指导学生读图、思考问题）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说一说：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※ 你认为怎样做才公平呢？ 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（1）对公平的不同理解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教师赠言：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公平体现着人们对自由的追求、对权利的尊重、对自身力量的肯定。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情景活动二：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你认为李伟受表彰公平吗？为什么？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你是怎样理解公平的？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（2）人们心目中的公平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公平是在比较中产生的。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公平</w:t>
      </w:r>
      <w:r w:rsidRPr="00983BB3">
        <w:rPr>
          <w:rFonts w:ascii="宋体" w:hAnsi="宋体" w:cs="宋体"/>
          <w:color w:val="000000"/>
          <w:kern w:val="0"/>
          <w:szCs w:val="21"/>
        </w:rPr>
        <w:t>是指处理事情合情合理，不偏袒哪一方面（中华词典）。即参与社会合作的每一个人承担他应分担的责任、得到他应得的利益。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2、社会稳定和发展需要公平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lastRenderedPageBreak/>
        <w:t>（1）失去公平的严重后果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情境活动三：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该公司推销人员最初跳槽的原因是什么？（分配原则不公平——多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劳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不多的）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推销人员后来为什么纷纷提出辞职？公司后来为什么论了套？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 （经理不履行体现多劳多得的分配原则，造成分配的不公平，致使公司陷入混乱）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教师赠言：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人不可能脱离社会而生存。一个良好的社会，应该能够使人们稳定持久地进行合作，而只有公平才能实现这一点。公平能带来社会的稳定，而不公平会带来一系列社会问题，会影响社会的长治久安。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（2）公平对社会稳定、个人发展的重要作用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情境活动四：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这两件事涉及他们的哪些权利？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（第一件事涉及到个人的劳动权利；第二件事涉及到选举的权利以及批评建议权利。）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这些权利对人们的生活有什么影响？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只有劳动权利的实现，人们生存和发展才有保障，人们才可以通过诚实劳动，得到自己应得的东西，满足自己的合理期望，从而充分调动自身的积极性；选举权、批评建议权的实现，人们才能真正感受到自己是国家的主人，从而充分地调动广大人民群众的爱国热情、建设社会主义祖国的积极性，为巩固发展政通人和、社会安定的大好局面奠定基础。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他们的公平感受会给社会带来什么影响？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（人们的公平感受，能使整个社会人人各司其职，各尽所能，各得其所，从而推动社会的持续发展；人们的公平感受，能使人们体会到社会主义制度的优越性，极大地调动人民群众的爱国热情、建设社会主义祖国的积极性，为巩固发展政通人和、社会安定的大好局面奠定基础。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三、课堂小结（略——见板书）</w:t>
      </w:r>
    </w:p>
    <w:p w:rsidR="00C22EC2" w:rsidRPr="00983BB3" w:rsidRDefault="00C22EC2" w:rsidP="00C22EC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四、作业：</w:t>
      </w:r>
    </w:p>
    <w:p w:rsidR="00A0703F" w:rsidRPr="00C22EC2" w:rsidRDefault="00A0703F"/>
    <w:sectPr w:rsidR="00A0703F" w:rsidRPr="00C2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C2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2EC2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F254"/>
  <w15:chartTrackingRefBased/>
  <w15:docId w15:val="{415565B2-7F7E-4799-A8C2-EF46C697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2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2016-07-26T08:27:00Z</dcterms:created>
  <dcterms:modified xsi:type="dcterms:W3CDTF">2016-07-26T08:28:00Z</dcterms:modified>
</cp:coreProperties>
</file>